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ind w:firstLine="2409" w:firstLineChars="1000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tbl>
      <w:tblPr>
        <w:tblStyle w:val="3"/>
        <w:tblpPr w:leftFromText="180" w:rightFromText="180" w:vertAnchor="page" w:horzAnchor="page" w:tblpX="817" w:tblpY="1906"/>
        <w:tblOverlap w:val="never"/>
        <w:tblW w:w="50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"/>
        <w:gridCol w:w="700"/>
        <w:gridCol w:w="648"/>
        <w:gridCol w:w="593"/>
        <w:gridCol w:w="502"/>
        <w:gridCol w:w="579"/>
        <w:gridCol w:w="529"/>
        <w:gridCol w:w="775"/>
        <w:gridCol w:w="2"/>
        <w:gridCol w:w="581"/>
        <w:gridCol w:w="19"/>
        <w:gridCol w:w="573"/>
        <w:gridCol w:w="674"/>
        <w:gridCol w:w="653"/>
        <w:gridCol w:w="781"/>
        <w:gridCol w:w="716"/>
        <w:gridCol w:w="695"/>
        <w:gridCol w:w="1012"/>
      </w:tblGrid>
      <w:tr w14:paraId="23FD1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18"/>
            <w:noWrap w:val="0"/>
            <w:vAlign w:val="center"/>
          </w:tcPr>
          <w:p w14:paraId="59EEEEC2">
            <w:pPr>
              <w:spacing w:line="420" w:lineRule="exact"/>
              <w:ind w:firstLine="281" w:firstLineChars="100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1C28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21" w:type="pct"/>
            <w:noWrap w:val="0"/>
            <w:vAlign w:val="top"/>
          </w:tcPr>
          <w:p w14:paraId="66A26969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6" w:type="pct"/>
            <w:gridSpan w:val="3"/>
            <w:noWrap w:val="0"/>
            <w:vAlign w:val="center"/>
          </w:tcPr>
          <w:p w14:paraId="0EEE3C9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766" w:type="pct"/>
            <w:gridSpan w:val="3"/>
            <w:noWrap w:val="0"/>
            <w:vAlign w:val="center"/>
          </w:tcPr>
          <w:p w14:paraId="313B36D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929" w:type="pct"/>
            <w:gridSpan w:val="5"/>
            <w:noWrap w:val="0"/>
            <w:vAlign w:val="center"/>
          </w:tcPr>
          <w:p w14:paraId="288A2F7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004" w:type="pct"/>
            <w:gridSpan w:val="3"/>
            <w:noWrap w:val="0"/>
            <w:vAlign w:val="center"/>
          </w:tcPr>
          <w:p w14:paraId="6AA6982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152" w:type="pct"/>
            <w:gridSpan w:val="3"/>
            <w:noWrap w:val="0"/>
            <w:vAlign w:val="center"/>
          </w:tcPr>
          <w:p w14:paraId="09A2944D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01B19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</w:trPr>
        <w:tc>
          <w:tcPr>
            <w:tcW w:w="221" w:type="pct"/>
            <w:noWrap w:val="0"/>
            <w:vAlign w:val="center"/>
          </w:tcPr>
          <w:p w14:paraId="787D018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24E191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  <w:p w14:paraId="7B502EE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926" w:type="pct"/>
            <w:gridSpan w:val="3"/>
            <w:noWrap w:val="0"/>
            <w:vAlign w:val="center"/>
          </w:tcPr>
          <w:p w14:paraId="5AAD9163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全校举行升国旗仪式</w:t>
            </w:r>
          </w:p>
        </w:tc>
        <w:tc>
          <w:tcPr>
            <w:tcW w:w="239" w:type="pct"/>
            <w:noWrap w:val="0"/>
            <w:vAlign w:val="center"/>
          </w:tcPr>
          <w:p w14:paraId="5E43260A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语文</w:t>
            </w:r>
          </w:p>
        </w:tc>
        <w:tc>
          <w:tcPr>
            <w:tcW w:w="275" w:type="pct"/>
            <w:noWrap w:val="0"/>
            <w:vAlign w:val="center"/>
          </w:tcPr>
          <w:p w14:paraId="27050473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9.8</w:t>
            </w:r>
          </w:p>
        </w:tc>
        <w:tc>
          <w:tcPr>
            <w:tcW w:w="251" w:type="pct"/>
            <w:noWrap w:val="0"/>
            <w:vAlign w:val="center"/>
          </w:tcPr>
          <w:p w14:paraId="04AEC836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王凤</w:t>
            </w:r>
          </w:p>
        </w:tc>
        <w:tc>
          <w:tcPr>
            <w:tcW w:w="370" w:type="pct"/>
            <w:gridSpan w:val="2"/>
            <w:noWrap w:val="0"/>
            <w:vAlign w:val="center"/>
          </w:tcPr>
          <w:p w14:paraId="1E3AD369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数</w:t>
            </w:r>
          </w:p>
          <w:p w14:paraId="0B05E136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286" w:type="pct"/>
            <w:gridSpan w:val="2"/>
            <w:noWrap w:val="0"/>
            <w:vAlign w:val="center"/>
          </w:tcPr>
          <w:p w14:paraId="392FEF0B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7.4</w:t>
            </w:r>
          </w:p>
        </w:tc>
        <w:tc>
          <w:tcPr>
            <w:tcW w:w="272" w:type="pct"/>
            <w:noWrap w:val="0"/>
            <w:vAlign w:val="center"/>
          </w:tcPr>
          <w:p w14:paraId="5F47032B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孙立宏</w:t>
            </w:r>
          </w:p>
        </w:tc>
        <w:tc>
          <w:tcPr>
            <w:tcW w:w="321" w:type="pct"/>
            <w:noWrap w:val="0"/>
            <w:vAlign w:val="center"/>
          </w:tcPr>
          <w:p w14:paraId="763E4B67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英语</w:t>
            </w:r>
          </w:p>
        </w:tc>
        <w:tc>
          <w:tcPr>
            <w:tcW w:w="311" w:type="pct"/>
            <w:noWrap w:val="0"/>
            <w:vAlign w:val="center"/>
          </w:tcPr>
          <w:p w14:paraId="7EF4B30F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8.8</w:t>
            </w:r>
          </w:p>
        </w:tc>
        <w:tc>
          <w:tcPr>
            <w:tcW w:w="372" w:type="pct"/>
            <w:noWrap w:val="0"/>
            <w:vAlign w:val="center"/>
          </w:tcPr>
          <w:p w14:paraId="29B17983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王</w:t>
            </w:r>
          </w:p>
          <w:p w14:paraId="702BF4BF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生</w:t>
            </w:r>
          </w:p>
        </w:tc>
        <w:tc>
          <w:tcPr>
            <w:tcW w:w="341" w:type="pct"/>
            <w:noWrap w:val="0"/>
            <w:vAlign w:val="center"/>
          </w:tcPr>
          <w:p w14:paraId="3748B1A1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思</w:t>
            </w:r>
          </w:p>
          <w:p w14:paraId="5B453537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政</w:t>
            </w:r>
          </w:p>
        </w:tc>
        <w:tc>
          <w:tcPr>
            <w:tcW w:w="331" w:type="pct"/>
            <w:noWrap w:val="0"/>
            <w:vAlign w:val="center"/>
          </w:tcPr>
          <w:p w14:paraId="61F506CA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8.7</w:t>
            </w:r>
          </w:p>
        </w:tc>
        <w:tc>
          <w:tcPr>
            <w:tcW w:w="479" w:type="pct"/>
            <w:noWrap w:val="0"/>
            <w:vAlign w:val="center"/>
          </w:tcPr>
          <w:p w14:paraId="3C870D9B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何</w:t>
            </w:r>
          </w:p>
          <w:p w14:paraId="2F8F7D54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海</w:t>
            </w:r>
          </w:p>
          <w:p w14:paraId="7A0B7740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云</w:t>
            </w:r>
          </w:p>
        </w:tc>
      </w:tr>
      <w:tr w14:paraId="0FEC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221" w:type="pct"/>
            <w:noWrap w:val="0"/>
            <w:vAlign w:val="center"/>
          </w:tcPr>
          <w:p w14:paraId="1103FCE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321052D3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54FD9B8A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4" w:type="pct"/>
            <w:noWrap w:val="0"/>
            <w:vAlign w:val="center"/>
          </w:tcPr>
          <w:p w14:paraId="5A51F42F">
            <w:pPr>
              <w:spacing w:line="240" w:lineRule="auto"/>
              <w:jc w:val="both"/>
              <w:rPr>
                <w:rFonts w:hint="default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09" w:type="pct"/>
            <w:noWrap w:val="0"/>
            <w:vAlign w:val="center"/>
          </w:tcPr>
          <w:p w14:paraId="4EDC4B01">
            <w:pPr>
              <w:spacing w:line="240" w:lineRule="auto"/>
              <w:jc w:val="both"/>
              <w:rPr>
                <w:rFonts w:hint="default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752F709">
            <w:pPr>
              <w:spacing w:line="240" w:lineRule="auto"/>
              <w:jc w:val="both"/>
              <w:rPr>
                <w:rFonts w:hint="default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39" w:type="pct"/>
            <w:shd w:val="clear"/>
            <w:noWrap w:val="0"/>
            <w:vAlign w:val="center"/>
          </w:tcPr>
          <w:p w14:paraId="58A9A9B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物</w:t>
            </w:r>
          </w:p>
          <w:p w14:paraId="0F49E285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理</w:t>
            </w:r>
          </w:p>
        </w:tc>
        <w:tc>
          <w:tcPr>
            <w:tcW w:w="275" w:type="pct"/>
            <w:shd w:val="clear"/>
            <w:noWrap w:val="0"/>
            <w:vAlign w:val="center"/>
          </w:tcPr>
          <w:p w14:paraId="578E4834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8.1</w:t>
            </w:r>
          </w:p>
        </w:tc>
        <w:tc>
          <w:tcPr>
            <w:tcW w:w="251" w:type="pct"/>
            <w:shd w:val="clear"/>
            <w:noWrap w:val="0"/>
            <w:vAlign w:val="center"/>
          </w:tcPr>
          <w:p w14:paraId="576B3E5B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马宏佳</w:t>
            </w:r>
          </w:p>
        </w:tc>
        <w:tc>
          <w:tcPr>
            <w:tcW w:w="369" w:type="pct"/>
            <w:shd w:val="clear" w:color="auto" w:fill="auto"/>
            <w:noWrap w:val="0"/>
            <w:vAlign w:val="center"/>
          </w:tcPr>
          <w:p w14:paraId="09DF1EE2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历史</w:t>
            </w:r>
          </w:p>
        </w:tc>
        <w:tc>
          <w:tcPr>
            <w:tcW w:w="278" w:type="pct"/>
            <w:gridSpan w:val="2"/>
            <w:shd w:val="clear" w:color="auto" w:fill="auto"/>
            <w:noWrap w:val="0"/>
            <w:vAlign w:val="center"/>
          </w:tcPr>
          <w:p w14:paraId="7FF1F52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8.5</w:t>
            </w:r>
          </w:p>
        </w:tc>
        <w:tc>
          <w:tcPr>
            <w:tcW w:w="282" w:type="pct"/>
            <w:gridSpan w:val="2"/>
            <w:shd w:val="clear" w:color="auto" w:fill="auto"/>
            <w:noWrap w:val="0"/>
            <w:vAlign w:val="center"/>
          </w:tcPr>
          <w:p w14:paraId="1101DE96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王亚芳</w:t>
            </w:r>
          </w:p>
        </w:tc>
        <w:tc>
          <w:tcPr>
            <w:tcW w:w="321" w:type="pct"/>
            <w:noWrap w:val="0"/>
            <w:vAlign w:val="center"/>
          </w:tcPr>
          <w:p w14:paraId="0F5081B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生物</w:t>
            </w:r>
          </w:p>
        </w:tc>
        <w:tc>
          <w:tcPr>
            <w:tcW w:w="311" w:type="pct"/>
            <w:noWrap w:val="0"/>
            <w:vAlign w:val="center"/>
          </w:tcPr>
          <w:p w14:paraId="432B0AD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7.3</w:t>
            </w:r>
          </w:p>
        </w:tc>
        <w:tc>
          <w:tcPr>
            <w:tcW w:w="372" w:type="pct"/>
            <w:noWrap w:val="0"/>
            <w:vAlign w:val="center"/>
          </w:tcPr>
          <w:p w14:paraId="7461117B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李</w:t>
            </w:r>
          </w:p>
          <w:p w14:paraId="77CB40A3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福</w:t>
            </w:r>
          </w:p>
          <w:p w14:paraId="38530ED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兴</w:t>
            </w:r>
          </w:p>
        </w:tc>
        <w:tc>
          <w:tcPr>
            <w:tcW w:w="341" w:type="pct"/>
            <w:noWrap w:val="0"/>
            <w:vAlign w:val="center"/>
          </w:tcPr>
          <w:p w14:paraId="0E02D6F2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数</w:t>
            </w:r>
          </w:p>
          <w:p w14:paraId="1A1DAFA3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学</w:t>
            </w:r>
          </w:p>
        </w:tc>
        <w:tc>
          <w:tcPr>
            <w:tcW w:w="331" w:type="pct"/>
            <w:noWrap w:val="0"/>
            <w:vAlign w:val="center"/>
          </w:tcPr>
          <w:p w14:paraId="17B14DAC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8.6</w:t>
            </w:r>
          </w:p>
        </w:tc>
        <w:tc>
          <w:tcPr>
            <w:tcW w:w="479" w:type="pct"/>
            <w:noWrap w:val="0"/>
            <w:vAlign w:val="top"/>
          </w:tcPr>
          <w:p w14:paraId="33E92226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0F0AB7C2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  <w:p w14:paraId="3D74F6C0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军</w:t>
            </w:r>
          </w:p>
        </w:tc>
      </w:tr>
      <w:tr w14:paraId="7EF90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21" w:type="pct"/>
            <w:noWrap w:val="0"/>
            <w:vAlign w:val="center"/>
          </w:tcPr>
          <w:p w14:paraId="705F116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017B53B1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  <w:p w14:paraId="4BAAD7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4" w:type="pct"/>
            <w:noWrap w:val="0"/>
            <w:vAlign w:val="center"/>
          </w:tcPr>
          <w:p w14:paraId="3A7BB860">
            <w:pPr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9" w:type="pct"/>
            <w:noWrap w:val="0"/>
            <w:vAlign w:val="center"/>
          </w:tcPr>
          <w:p w14:paraId="33AB8FB0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282" w:type="pct"/>
            <w:noWrap w:val="0"/>
            <w:vAlign w:val="center"/>
          </w:tcPr>
          <w:p w14:paraId="62287630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39" w:type="pct"/>
            <w:noWrap w:val="0"/>
            <w:vAlign w:val="center"/>
          </w:tcPr>
          <w:p w14:paraId="0C087FA0">
            <w:pP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75" w:type="pct"/>
            <w:noWrap w:val="0"/>
            <w:vAlign w:val="center"/>
          </w:tcPr>
          <w:p w14:paraId="21652FEC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51" w:type="pct"/>
            <w:noWrap w:val="0"/>
            <w:vAlign w:val="center"/>
          </w:tcPr>
          <w:p w14:paraId="489F9EA5">
            <w:pPr>
              <w:jc w:val="both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9" w:type="pct"/>
            <w:shd w:val="clear"/>
            <w:noWrap w:val="0"/>
            <w:vAlign w:val="center"/>
          </w:tcPr>
          <w:p w14:paraId="080A8DB7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278" w:type="pct"/>
            <w:gridSpan w:val="2"/>
            <w:shd w:val="clear"/>
            <w:noWrap w:val="0"/>
            <w:vAlign w:val="center"/>
          </w:tcPr>
          <w:p w14:paraId="680F369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282" w:type="pct"/>
            <w:gridSpan w:val="2"/>
            <w:shd w:val="clear"/>
            <w:noWrap w:val="0"/>
            <w:vAlign w:val="center"/>
          </w:tcPr>
          <w:p w14:paraId="4874146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21" w:type="pct"/>
            <w:noWrap w:val="0"/>
            <w:vAlign w:val="center"/>
          </w:tcPr>
          <w:p w14:paraId="0B7819DF">
            <w:pPr>
              <w:spacing w:line="240" w:lineRule="auto"/>
              <w:jc w:val="both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1" w:type="pct"/>
            <w:noWrap w:val="0"/>
            <w:vAlign w:val="center"/>
          </w:tcPr>
          <w:p w14:paraId="33F29B43">
            <w:pPr>
              <w:spacing w:line="240" w:lineRule="auto"/>
              <w:ind w:firstLine="241" w:firstLineChars="100"/>
              <w:jc w:val="both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2" w:type="pct"/>
            <w:noWrap w:val="0"/>
            <w:vAlign w:val="center"/>
          </w:tcPr>
          <w:p w14:paraId="0D4732B8">
            <w:pPr>
              <w:spacing w:line="240" w:lineRule="auto"/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pct"/>
            <w:gridSpan w:val="3"/>
            <w:noWrap w:val="0"/>
            <w:vAlign w:val="center"/>
          </w:tcPr>
          <w:p w14:paraId="51CE0AC4">
            <w:pPr>
              <w:jc w:val="center"/>
              <w:rPr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七年级</w:t>
            </w: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例会或合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力班</w:t>
            </w:r>
          </w:p>
          <w:p w14:paraId="6505D9F9">
            <w:pPr>
              <w:jc w:val="center"/>
              <w:rPr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育人管理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工作</w:t>
            </w: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会议</w:t>
            </w:r>
          </w:p>
        </w:tc>
      </w:tr>
      <w:tr w14:paraId="5FE71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21" w:type="pct"/>
            <w:noWrap w:val="0"/>
            <w:vAlign w:val="center"/>
          </w:tcPr>
          <w:p w14:paraId="0E567B6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118FADC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  <w:p w14:paraId="04C789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4" w:type="pct"/>
            <w:noWrap w:val="0"/>
            <w:vAlign w:val="center"/>
          </w:tcPr>
          <w:p w14:paraId="6616B44B">
            <w:pP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9" w:type="pct"/>
            <w:noWrap w:val="0"/>
            <w:vAlign w:val="center"/>
          </w:tcPr>
          <w:p w14:paraId="508C0F85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2" w:type="pct"/>
            <w:noWrap w:val="0"/>
            <w:vAlign w:val="center"/>
          </w:tcPr>
          <w:p w14:paraId="5EAD9450">
            <w:pPr>
              <w:jc w:val="both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68D5552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5" w:type="pct"/>
            <w:noWrap w:val="0"/>
            <w:vAlign w:val="center"/>
          </w:tcPr>
          <w:p w14:paraId="765AB39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51" w:type="pct"/>
            <w:noWrap w:val="0"/>
            <w:vAlign w:val="center"/>
          </w:tcPr>
          <w:p w14:paraId="55B63E4D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29" w:type="pct"/>
            <w:gridSpan w:val="5"/>
            <w:noWrap w:val="0"/>
            <w:vAlign w:val="center"/>
          </w:tcPr>
          <w:p w14:paraId="7AD4E3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八年级</w:t>
            </w: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例会或合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力班</w:t>
            </w: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育人管理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工作</w:t>
            </w: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会议</w:t>
            </w:r>
          </w:p>
        </w:tc>
        <w:tc>
          <w:tcPr>
            <w:tcW w:w="321" w:type="pct"/>
            <w:noWrap w:val="0"/>
            <w:vAlign w:val="center"/>
          </w:tcPr>
          <w:p w14:paraId="72A47D84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" w:type="pct"/>
            <w:noWrap w:val="0"/>
            <w:vAlign w:val="center"/>
          </w:tcPr>
          <w:p w14:paraId="200F4A9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2" w:type="pct"/>
            <w:noWrap w:val="0"/>
            <w:vAlign w:val="center"/>
          </w:tcPr>
          <w:p w14:paraId="7CE1C25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F11D53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" w:type="pct"/>
            <w:noWrap w:val="0"/>
            <w:vAlign w:val="center"/>
          </w:tcPr>
          <w:p w14:paraId="43E4804C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9" w:type="pct"/>
            <w:noWrap w:val="0"/>
            <w:vAlign w:val="top"/>
          </w:tcPr>
          <w:p w14:paraId="33D0781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36A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21" w:type="pct"/>
            <w:noWrap w:val="0"/>
            <w:vAlign w:val="center"/>
          </w:tcPr>
          <w:p w14:paraId="5643043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E37A6A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5</w:t>
            </w:r>
          </w:p>
          <w:p w14:paraId="2AB8681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4778" w:type="pct"/>
            <w:gridSpan w:val="17"/>
            <w:noWrap w:val="0"/>
            <w:vAlign w:val="center"/>
          </w:tcPr>
          <w:p w14:paraId="1497C153">
            <w:pPr>
              <w:jc w:val="center"/>
              <w:rPr>
                <w:b/>
                <w:bCs w:val="0"/>
                <w:color w:val="C00000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 w:val="0"/>
                <w:color w:val="C00000"/>
                <w:kern w:val="2"/>
                <w:sz w:val="22"/>
                <w:szCs w:val="22"/>
                <w:highlight w:val="none"/>
                <w:lang w:val="en-US" w:eastAsia="zh-CN" w:bidi="ar-SA"/>
              </w:rPr>
              <w:t>温馨提示：开学第一周，备科组认组织备课，高标进行理想课堂建设，教学评一体化，课堂实现“趣、实、活”和“一课一得”教学目标，实现老师精心备课看得到，学生课堂进步学习真正发生瞧得着.通过每个老师的精彩课堂的建设展示，使全体学生在新学期里，对老师，对课堂，对学校，对自己，充满信心，有热爱，有兴趣，有憧憬地投入到教育教学活动的中去，促进学生素养的全面提升，切切。</w:t>
            </w:r>
          </w:p>
        </w:tc>
      </w:tr>
      <w:tr w14:paraId="0D7A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221" w:type="pct"/>
            <w:noWrap w:val="0"/>
            <w:vAlign w:val="center"/>
          </w:tcPr>
          <w:p w14:paraId="128B90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ADAF1E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6</w:t>
            </w: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4" w:type="pct"/>
            <w:noWrap w:val="0"/>
            <w:vAlign w:val="center"/>
          </w:tcPr>
          <w:p w14:paraId="470E8287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9" w:type="pct"/>
            <w:noWrap w:val="0"/>
            <w:vAlign w:val="center"/>
          </w:tcPr>
          <w:p w14:paraId="12BCB62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FD2537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FCDC3FD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5" w:type="pct"/>
            <w:noWrap w:val="0"/>
            <w:vAlign w:val="center"/>
          </w:tcPr>
          <w:p w14:paraId="22D5AB9B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" w:type="pct"/>
            <w:noWrap w:val="0"/>
            <w:vAlign w:val="center"/>
          </w:tcPr>
          <w:p w14:paraId="20E792EF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9" w:type="pct"/>
            <w:noWrap w:val="0"/>
            <w:vAlign w:val="center"/>
          </w:tcPr>
          <w:p w14:paraId="5D80FC7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8" w:type="pct"/>
            <w:gridSpan w:val="2"/>
            <w:noWrap w:val="0"/>
            <w:vAlign w:val="center"/>
          </w:tcPr>
          <w:p w14:paraId="356C357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2" w:type="pct"/>
            <w:gridSpan w:val="2"/>
            <w:noWrap w:val="0"/>
            <w:vAlign w:val="center"/>
          </w:tcPr>
          <w:p w14:paraId="550C79A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1" w:type="pct"/>
            <w:noWrap w:val="0"/>
            <w:vAlign w:val="center"/>
          </w:tcPr>
          <w:p w14:paraId="4F7C209B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" w:type="pct"/>
            <w:noWrap w:val="0"/>
            <w:vAlign w:val="center"/>
          </w:tcPr>
          <w:p w14:paraId="0A2EFA7F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2" w:type="pct"/>
            <w:noWrap w:val="0"/>
            <w:vAlign w:val="center"/>
          </w:tcPr>
          <w:p w14:paraId="3F75512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pct"/>
            <w:gridSpan w:val="3"/>
            <w:noWrap w:val="0"/>
            <w:vAlign w:val="center"/>
          </w:tcPr>
          <w:p w14:paraId="51E9534E">
            <w:pPr>
              <w:jc w:val="center"/>
              <w:rPr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九年级</w:t>
            </w: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例会或合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力班</w:t>
            </w:r>
          </w:p>
          <w:p w14:paraId="4DDBBE4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育人管理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工作</w:t>
            </w: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会议</w:t>
            </w:r>
          </w:p>
        </w:tc>
      </w:tr>
      <w:tr w14:paraId="7F61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221" w:type="pct"/>
            <w:noWrap w:val="0"/>
            <w:vAlign w:val="center"/>
          </w:tcPr>
          <w:p w14:paraId="36254A0A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例会</w:t>
            </w:r>
          </w:p>
        </w:tc>
        <w:tc>
          <w:tcPr>
            <w:tcW w:w="926" w:type="pct"/>
            <w:gridSpan w:val="3"/>
            <w:noWrap w:val="0"/>
            <w:vAlign w:val="center"/>
          </w:tcPr>
          <w:p w14:paraId="46F60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艺体组、人工智能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集体备课</w:t>
            </w:r>
          </w:p>
        </w:tc>
        <w:tc>
          <w:tcPr>
            <w:tcW w:w="766" w:type="pct"/>
            <w:gridSpan w:val="3"/>
            <w:noWrap w:val="0"/>
            <w:vAlign w:val="center"/>
          </w:tcPr>
          <w:p w14:paraId="31D360BC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  <w:tc>
          <w:tcPr>
            <w:tcW w:w="929" w:type="pct"/>
            <w:gridSpan w:val="5"/>
            <w:noWrap w:val="0"/>
            <w:vAlign w:val="center"/>
          </w:tcPr>
          <w:p w14:paraId="71BE8E84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  <w:tc>
          <w:tcPr>
            <w:tcW w:w="1004" w:type="pct"/>
            <w:gridSpan w:val="3"/>
            <w:noWrap w:val="0"/>
            <w:vAlign w:val="center"/>
          </w:tcPr>
          <w:p w14:paraId="06AE86E2">
            <w:pPr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数学组集体备课</w:t>
            </w:r>
          </w:p>
        </w:tc>
        <w:tc>
          <w:tcPr>
            <w:tcW w:w="1152" w:type="pct"/>
            <w:gridSpan w:val="3"/>
            <w:noWrap w:val="0"/>
            <w:vAlign w:val="center"/>
          </w:tcPr>
          <w:p w14:paraId="39D45AA6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</w:tr>
      <w:tr w14:paraId="2C58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5000" w:type="pct"/>
            <w:gridSpan w:val="18"/>
            <w:noWrap w:val="0"/>
            <w:vAlign w:val="top"/>
          </w:tcPr>
          <w:p w14:paraId="543F9DEE">
            <w:pPr>
              <w:spacing w:line="280" w:lineRule="exact"/>
              <w:ind w:firstLine="3654" w:firstLineChars="1300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本 周 工 作 安 排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 xml:space="preserve">                       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40"/>
                <w:szCs w:val="40"/>
                <w:highlight w:val="none"/>
              </w:rPr>
              <w:t xml:space="preserve">  </w:t>
            </w:r>
          </w:p>
        </w:tc>
      </w:tr>
      <w:tr w14:paraId="53BC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</w:trPr>
        <w:tc>
          <w:tcPr>
            <w:tcW w:w="5000" w:type="pct"/>
            <w:gridSpan w:val="18"/>
            <w:noWrap w:val="0"/>
            <w:vAlign w:val="top"/>
          </w:tcPr>
          <w:p w14:paraId="51772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周是新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周,各备课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集体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备。根据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“课标”新要求、教材新内容,学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新变化”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总结上学期课堂教学取得的成绩和存在问题，就存在的问题改变课堂教学方式和方法。坚持“数智技术有效应用助力课堂教学”，实现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精心备课看得见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“和“学生怎样学会看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”,总结经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在数智技术有效助力下，教师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理念的美怀下,学生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低负担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，建设教学评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趣实活一课一得的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理想课堂,不断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促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进全体教师专业技术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和人文素养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成长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776C96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、全校师生践行、探索、落实《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兰西崇文实验学校</w:t>
            </w:r>
            <w:r>
              <w:rPr>
                <w:rFonts w:hint="eastAsia"/>
                <w:b/>
                <w:bCs/>
                <w:sz w:val="24"/>
                <w:szCs w:val="24"/>
              </w:rPr>
              <w:t>学生“五维星光”成长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评价20条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》，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备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课组长组织研究本备课组教师《</w:t>
            </w:r>
            <w:r>
              <w:rPr>
                <w:rFonts w:hint="eastAsia"/>
                <w:b/>
                <w:bCs/>
                <w:sz w:val="24"/>
                <w:szCs w:val="24"/>
              </w:rPr>
              <w:t>学生“五维星光”成长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评价20条》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评价工作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正向引导，从扬长开始，润物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物声,提升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自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己,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响学生,师生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双赢，幸福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，正向评价是教育教学的第一生产力。</w:t>
            </w:r>
          </w:p>
          <w:p w14:paraId="248D6B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本组课后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和期初工作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  <w:p w14:paraId="3EC8EC7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210" w:afterAutospacing="0" w:line="320" w:lineRule="exact"/>
              <w:ind w:left="0" w:leftChars="0" w:right="0" w:firstLine="482" w:firstLineChars="200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四、新学期开始，课堂教学和学校的各项管理都有变化，科学的变化就是创新教育教学艺术。教师都要自满满的阳光灿烂的校园，走进课堂，让学生充满信心，热爱的憧憬班级和学校生活，促进学生自主成长，相信在老师和学校的关怀下，自己一定能够成功。</w:t>
            </w:r>
            <w:r>
              <w:rPr>
                <w:rFonts w:hint="eastAsia" w:cs="黑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本周阅读实践：（附：</w:t>
            </w: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4"/>
                <w:szCs w:val="24"/>
                <w:shd w:val="clear" w:color="auto" w:fill="FFFFFF"/>
              </w:rPr>
              <w:t>62种课堂“隐形病灶”：教学行为反思指南</w:t>
            </w: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4"/>
                <w:szCs w:val="24"/>
                <w:shd w:val="clear" w:color="auto" w:fill="FFFFFF"/>
                <w:lang w:eastAsia="zh-CN"/>
              </w:rPr>
              <w:t>）</w:t>
            </w: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4"/>
                <w:szCs w:val="24"/>
                <w:shd w:val="clear" w:color="auto" w:fill="FFFFFF"/>
                <w:lang w:val="en-US" w:eastAsia="zh-CN"/>
              </w:rPr>
              <w:t>第一部分：“</w:t>
            </w:r>
            <w:r>
              <w:rPr>
                <w:rFonts w:ascii="宋体" w:hAnsi="宋体" w:eastAsia="宋体" w:cs="宋体"/>
                <w:b/>
                <w:bCs/>
                <w:color w:val="AB1942"/>
                <w:kern w:val="0"/>
                <w:sz w:val="24"/>
                <w:szCs w:val="24"/>
                <w:lang w:val="en-US" w:eastAsia="zh-CN" w:bidi="ar"/>
              </w:rPr>
              <w:t>教师角色错位与低效互动</w:t>
            </w: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spacing w:val="8"/>
                <w:sz w:val="24"/>
                <w:szCs w:val="24"/>
                <w:shd w:val="clear" w:color="auto" w:fill="FFFFFF"/>
                <w:lang w:val="en-US" w:eastAsia="zh-CN"/>
              </w:rPr>
              <w:t>”，准备反思：你存在哪几条，是怎样改变的，效果是什么，还将继续怎样改变。（第二周例会成功案例分享），都做准备。</w:t>
            </w:r>
          </w:p>
        </w:tc>
      </w:tr>
    </w:tbl>
    <w:p w14:paraId="1193FFB1">
      <w:pPr>
        <w:spacing w:line="420" w:lineRule="exact"/>
        <w:ind w:firstLine="2209" w:firstLineChars="1000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6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上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1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9月1日-9月5日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  <w:bookmarkStart w:id="0" w:name="_GoBack"/>
            <w:bookmarkEnd w:id="0"/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6AC9DE13">
      <w:pPr>
        <w:bidi w:val="0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 w14:paraId="1BA00C1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2594F61"/>
    <w:rsid w:val="028D5A1C"/>
    <w:rsid w:val="02DE65B9"/>
    <w:rsid w:val="045D235C"/>
    <w:rsid w:val="05567F31"/>
    <w:rsid w:val="05866AB5"/>
    <w:rsid w:val="05D851FD"/>
    <w:rsid w:val="05F8729F"/>
    <w:rsid w:val="06527482"/>
    <w:rsid w:val="06D25D4A"/>
    <w:rsid w:val="09D047EE"/>
    <w:rsid w:val="0BBA2D56"/>
    <w:rsid w:val="0DAF2DDB"/>
    <w:rsid w:val="0EA35ED0"/>
    <w:rsid w:val="0F43762D"/>
    <w:rsid w:val="111F7805"/>
    <w:rsid w:val="11A14FA5"/>
    <w:rsid w:val="13623421"/>
    <w:rsid w:val="14D82C3A"/>
    <w:rsid w:val="15C23817"/>
    <w:rsid w:val="15CA4090"/>
    <w:rsid w:val="15F369BB"/>
    <w:rsid w:val="16D60CAC"/>
    <w:rsid w:val="198D5CE7"/>
    <w:rsid w:val="1A917CA7"/>
    <w:rsid w:val="1BED0A71"/>
    <w:rsid w:val="1F422EEA"/>
    <w:rsid w:val="203F0C4B"/>
    <w:rsid w:val="211B1C44"/>
    <w:rsid w:val="21CE6CB6"/>
    <w:rsid w:val="23453D89"/>
    <w:rsid w:val="23EB3B50"/>
    <w:rsid w:val="251C7E2F"/>
    <w:rsid w:val="290D32A5"/>
    <w:rsid w:val="30B1370B"/>
    <w:rsid w:val="30DD42F6"/>
    <w:rsid w:val="327A231A"/>
    <w:rsid w:val="33930721"/>
    <w:rsid w:val="347B4AC2"/>
    <w:rsid w:val="34DE192B"/>
    <w:rsid w:val="379934C3"/>
    <w:rsid w:val="387F4594"/>
    <w:rsid w:val="3CA26845"/>
    <w:rsid w:val="3FF913D6"/>
    <w:rsid w:val="402351CF"/>
    <w:rsid w:val="41F1148A"/>
    <w:rsid w:val="4260230D"/>
    <w:rsid w:val="43E13340"/>
    <w:rsid w:val="44EA6156"/>
    <w:rsid w:val="457C15E8"/>
    <w:rsid w:val="48601C6A"/>
    <w:rsid w:val="486C0B36"/>
    <w:rsid w:val="4AEB7510"/>
    <w:rsid w:val="4AF500D7"/>
    <w:rsid w:val="4B496369"/>
    <w:rsid w:val="4C2231E7"/>
    <w:rsid w:val="4CAA0932"/>
    <w:rsid w:val="4D6466DF"/>
    <w:rsid w:val="4F357F15"/>
    <w:rsid w:val="52393FA7"/>
    <w:rsid w:val="573B15F1"/>
    <w:rsid w:val="5A4B6DE2"/>
    <w:rsid w:val="5BEB7FA3"/>
    <w:rsid w:val="5D3E0931"/>
    <w:rsid w:val="5D6E3702"/>
    <w:rsid w:val="5F861249"/>
    <w:rsid w:val="5FC24C6E"/>
    <w:rsid w:val="62F576D8"/>
    <w:rsid w:val="638066CE"/>
    <w:rsid w:val="63FB04F2"/>
    <w:rsid w:val="6462595A"/>
    <w:rsid w:val="64B62F16"/>
    <w:rsid w:val="64F54B93"/>
    <w:rsid w:val="65F01328"/>
    <w:rsid w:val="65F908FD"/>
    <w:rsid w:val="66AE31B7"/>
    <w:rsid w:val="67540C8B"/>
    <w:rsid w:val="679D5DE0"/>
    <w:rsid w:val="68170D40"/>
    <w:rsid w:val="6B48768B"/>
    <w:rsid w:val="6C107519"/>
    <w:rsid w:val="6D0413A9"/>
    <w:rsid w:val="6FF677BA"/>
    <w:rsid w:val="70726E22"/>
    <w:rsid w:val="714C39D4"/>
    <w:rsid w:val="71F614AF"/>
    <w:rsid w:val="736B4989"/>
    <w:rsid w:val="77E22B1D"/>
    <w:rsid w:val="79530B3A"/>
    <w:rsid w:val="7DE821FC"/>
    <w:rsid w:val="7ED7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1135</Words>
  <Characters>1161</Characters>
  <Lines>0</Lines>
  <Paragraphs>0</Paragraphs>
  <TotalTime>0</TotalTime>
  <ScaleCrop>false</ScaleCrop>
  <LinksUpToDate>false</LinksUpToDate>
  <CharactersWithSpaces>1196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2025-08-27T08:09:00Z</cp:lastPrinted>
  <dcterms:modified xsi:type="dcterms:W3CDTF">2025-08-27T23:39:42Z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eyJoZGlkIjoiYzgwNDBkNmMzMjc3NGEyOWY1MTA0ZmY4YTc5N2YwMmMiLCJ1c2VySWQiOiIyNDgxOTkxNTEifQ==</vt:lpwstr>
  </property>
</Properties>
</file>